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DE9" w:rsidRDefault="004A6DE9" w:rsidP="004A6D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Мероприятия, проводимые администрацией города Благовещенска</w:t>
      </w:r>
      <w:r w:rsidR="00DF39F6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содействию раз</w:t>
      </w:r>
      <w:r w:rsidR="00450021">
        <w:rPr>
          <w:rFonts w:ascii="Times New Roman" w:hAnsi="Times New Roman" w:cs="Times New Roman"/>
          <w:b/>
          <w:sz w:val="28"/>
          <w:szCs w:val="28"/>
        </w:rPr>
        <w:t>витию конкуренции по итогам 202</w:t>
      </w:r>
      <w:r w:rsidR="00BB4C6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A6DE9" w:rsidRDefault="004A6DE9" w:rsidP="004A6D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DE9" w:rsidRDefault="004A6DE9" w:rsidP="004A6D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Создание условий для обеспечения жителей города Благовещенска услугами связи, общественного питания, торговли и бытового обслуживания</w:t>
      </w:r>
    </w:p>
    <w:p w:rsidR="004A6DE9" w:rsidRDefault="004A6DE9" w:rsidP="004A6D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1B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190">
        <w:rPr>
          <w:rFonts w:ascii="Times New Roman" w:hAnsi="Times New Roman" w:cs="Times New Roman"/>
          <w:sz w:val="28"/>
          <w:szCs w:val="28"/>
        </w:rPr>
        <w:t>В городе Благовещенске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сформирована развитая торговая </w:t>
      </w:r>
      <w:r w:rsidRPr="00733190">
        <w:rPr>
          <w:rFonts w:ascii="Times New Roman" w:hAnsi="Times New Roman" w:cs="Times New Roman"/>
          <w:sz w:val="28"/>
          <w:szCs w:val="28"/>
        </w:rPr>
        <w:t>инфраструктура, характеризующаяся современными форматами торговли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190">
        <w:rPr>
          <w:rFonts w:ascii="Times New Roman" w:hAnsi="Times New Roman" w:cs="Times New Roman"/>
          <w:sz w:val="28"/>
          <w:szCs w:val="28"/>
        </w:rPr>
        <w:t>широким товарным ассортиментом, высокой обеспеченностью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190">
        <w:rPr>
          <w:rFonts w:ascii="Times New Roman" w:hAnsi="Times New Roman" w:cs="Times New Roman"/>
          <w:sz w:val="28"/>
          <w:szCs w:val="28"/>
        </w:rPr>
        <w:t>торговыми площадями.</w:t>
      </w:r>
    </w:p>
    <w:p w:rsidR="0064091B" w:rsidRPr="00186604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604">
        <w:rPr>
          <w:rFonts w:ascii="Times New Roman" w:hAnsi="Times New Roman" w:cs="Times New Roman"/>
          <w:sz w:val="28"/>
          <w:szCs w:val="28"/>
        </w:rPr>
        <w:t>На 01.01.202</w:t>
      </w:r>
      <w:r>
        <w:rPr>
          <w:rFonts w:ascii="Times New Roman" w:hAnsi="Times New Roman" w:cs="Times New Roman"/>
          <w:sz w:val="28"/>
          <w:szCs w:val="28"/>
        </w:rPr>
        <w:t xml:space="preserve">5 действует </w:t>
      </w:r>
      <w:r w:rsidRPr="0018660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186604">
        <w:rPr>
          <w:rFonts w:ascii="Times New Roman" w:hAnsi="Times New Roman" w:cs="Times New Roman"/>
          <w:sz w:val="28"/>
          <w:szCs w:val="28"/>
        </w:rPr>
        <w:t xml:space="preserve"> объектов стационарной розничной торговли, торговой площадью 420 тыс.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6604">
        <w:rPr>
          <w:rFonts w:ascii="Times New Roman" w:hAnsi="Times New Roman" w:cs="Times New Roman"/>
          <w:sz w:val="28"/>
          <w:szCs w:val="28"/>
        </w:rPr>
        <w:t>м.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Большую роль в обеспечении населения города услугами торговли играют нестационарные объекты.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5616">
        <w:rPr>
          <w:rFonts w:ascii="Times New Roman" w:hAnsi="Times New Roman" w:cs="Times New Roman"/>
          <w:sz w:val="28"/>
          <w:szCs w:val="28"/>
        </w:rPr>
        <w:t xml:space="preserve"> году в Благовещенске действовало 5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2A5616">
        <w:rPr>
          <w:rFonts w:ascii="Times New Roman" w:hAnsi="Times New Roman" w:cs="Times New Roman"/>
          <w:sz w:val="28"/>
          <w:szCs w:val="28"/>
        </w:rPr>
        <w:t xml:space="preserve"> объектов: 3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2A5616">
        <w:rPr>
          <w:rFonts w:ascii="Times New Roman" w:hAnsi="Times New Roman" w:cs="Times New Roman"/>
          <w:sz w:val="28"/>
          <w:szCs w:val="28"/>
        </w:rPr>
        <w:t xml:space="preserve"> киосков и павильонов,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2A5616">
        <w:rPr>
          <w:rFonts w:ascii="Times New Roman" w:hAnsi="Times New Roman" w:cs="Times New Roman"/>
          <w:sz w:val="28"/>
          <w:szCs w:val="28"/>
        </w:rPr>
        <w:t xml:space="preserve">0 передвижных объектов.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В целях обеспечения равных возможностей для предпринимателей при размещении нестационарных торговых объектов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5616">
        <w:rPr>
          <w:rFonts w:ascii="Times New Roman" w:hAnsi="Times New Roman" w:cs="Times New Roman"/>
          <w:sz w:val="28"/>
          <w:szCs w:val="28"/>
        </w:rPr>
        <w:t xml:space="preserve"> году проведено: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 xml:space="preserve">- 2 конкурса, в результате которых размещено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A5616">
        <w:rPr>
          <w:rFonts w:ascii="Times New Roman" w:hAnsi="Times New Roman" w:cs="Times New Roman"/>
          <w:sz w:val="28"/>
          <w:szCs w:val="28"/>
        </w:rPr>
        <w:t xml:space="preserve"> передвижных нестационарных торговых объектов;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3</w:t>
      </w:r>
      <w:r w:rsidRPr="002A5616">
        <w:rPr>
          <w:rFonts w:ascii="Times New Roman" w:hAnsi="Times New Roman" w:cs="Times New Roman"/>
          <w:sz w:val="28"/>
          <w:szCs w:val="28"/>
        </w:rPr>
        <w:t xml:space="preserve"> аукциона на право разм</w:t>
      </w:r>
      <w:r>
        <w:rPr>
          <w:rFonts w:ascii="Times New Roman" w:hAnsi="Times New Roman" w:cs="Times New Roman"/>
          <w:sz w:val="28"/>
          <w:szCs w:val="28"/>
        </w:rPr>
        <w:t>ещения 4</w:t>
      </w:r>
      <w:r w:rsidRPr="002A5616">
        <w:rPr>
          <w:rFonts w:ascii="Times New Roman" w:hAnsi="Times New Roman" w:cs="Times New Roman"/>
          <w:sz w:val="28"/>
          <w:szCs w:val="28"/>
        </w:rPr>
        <w:t xml:space="preserve"> павильонов.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5616">
        <w:rPr>
          <w:rFonts w:ascii="Times New Roman" w:hAnsi="Times New Roman" w:cs="Times New Roman"/>
          <w:sz w:val="28"/>
          <w:szCs w:val="28"/>
        </w:rPr>
        <w:t xml:space="preserve"> год без торгов, по преимущественному праву заключено 1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2A5616">
        <w:rPr>
          <w:rFonts w:ascii="Times New Roman" w:hAnsi="Times New Roman" w:cs="Times New Roman"/>
          <w:sz w:val="28"/>
          <w:szCs w:val="28"/>
        </w:rPr>
        <w:t xml:space="preserve"> договоров на размещение передвижных, сезонных нестационарных торговых объектов.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 xml:space="preserve">С целью создания условий для реализации местной сельскохозяйственной продукции, производимой </w:t>
      </w:r>
      <w:proofErr w:type="spellStart"/>
      <w:r w:rsidRPr="002A5616">
        <w:rPr>
          <w:rFonts w:ascii="Times New Roman" w:hAnsi="Times New Roman" w:cs="Times New Roman"/>
          <w:sz w:val="28"/>
          <w:szCs w:val="28"/>
        </w:rPr>
        <w:t>сельхозтовароп</w:t>
      </w:r>
      <w:r>
        <w:rPr>
          <w:rFonts w:ascii="Times New Roman" w:hAnsi="Times New Roman" w:cs="Times New Roman"/>
          <w:sz w:val="28"/>
          <w:szCs w:val="28"/>
        </w:rPr>
        <w:t>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A5616">
        <w:rPr>
          <w:rFonts w:ascii="Times New Roman" w:hAnsi="Times New Roman" w:cs="Times New Roman"/>
          <w:sz w:val="28"/>
          <w:szCs w:val="28"/>
        </w:rPr>
        <w:t>крестьянскими (фермерскими) и личными подсобными хозяйствами, а также гражданами, занимающимися садоводством, огородничеством,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616">
        <w:rPr>
          <w:rFonts w:ascii="Times New Roman" w:hAnsi="Times New Roman" w:cs="Times New Roman"/>
          <w:sz w:val="28"/>
          <w:szCs w:val="28"/>
        </w:rPr>
        <w:t>животноводством, обеспечения жителей города продукцией местного производства на площади перед ТЦ «Флагман» и ОКЦ с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A5616">
        <w:rPr>
          <w:rFonts w:ascii="Times New Roman" w:hAnsi="Times New Roman" w:cs="Times New Roman"/>
          <w:sz w:val="28"/>
          <w:szCs w:val="28"/>
        </w:rPr>
        <w:t xml:space="preserve"> июля по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5616">
        <w:rPr>
          <w:rFonts w:ascii="Times New Roman" w:hAnsi="Times New Roman" w:cs="Times New Roman"/>
          <w:sz w:val="28"/>
          <w:szCs w:val="28"/>
        </w:rPr>
        <w:t xml:space="preserve"> октября проведено 64 «Ярмарки выходного дня».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 xml:space="preserve">Кроме того, в выходные дни работает сельскохозяйственный рынок АО «Амурский Крестьянский Центр» (ВДНХ) – на 369 мест.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Для реализации собственной сельскохозяйственной продукции на 6 тор</w:t>
      </w:r>
      <w:r>
        <w:rPr>
          <w:rFonts w:ascii="Times New Roman" w:hAnsi="Times New Roman" w:cs="Times New Roman"/>
          <w:sz w:val="28"/>
          <w:szCs w:val="28"/>
        </w:rPr>
        <w:t>говых зонах было организовано 120</w:t>
      </w:r>
      <w:r w:rsidRPr="002A5616">
        <w:rPr>
          <w:rFonts w:ascii="Times New Roman" w:hAnsi="Times New Roman" w:cs="Times New Roman"/>
          <w:sz w:val="28"/>
          <w:szCs w:val="28"/>
        </w:rPr>
        <w:t xml:space="preserve"> мест.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С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5616">
        <w:rPr>
          <w:rFonts w:ascii="Times New Roman" w:hAnsi="Times New Roman" w:cs="Times New Roman"/>
          <w:sz w:val="28"/>
          <w:szCs w:val="28"/>
        </w:rPr>
        <w:t>.07.202</w:t>
      </w:r>
      <w:r>
        <w:rPr>
          <w:rFonts w:ascii="Times New Roman" w:hAnsi="Times New Roman" w:cs="Times New Roman"/>
          <w:sz w:val="28"/>
          <w:szCs w:val="28"/>
        </w:rPr>
        <w:t>4 по 01</w:t>
      </w:r>
      <w:r w:rsidRPr="002A5616">
        <w:rPr>
          <w:rFonts w:ascii="Times New Roman" w:hAnsi="Times New Roman" w:cs="Times New Roman"/>
          <w:sz w:val="28"/>
          <w:szCs w:val="28"/>
        </w:rPr>
        <w:t>.09.202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5616">
        <w:rPr>
          <w:rFonts w:ascii="Times New Roman" w:hAnsi="Times New Roman" w:cs="Times New Roman"/>
          <w:sz w:val="28"/>
          <w:szCs w:val="28"/>
        </w:rPr>
        <w:t xml:space="preserve"> на прилегающих территориях к ТЦ «Большой Хауфу», ТЦ «Каньон» проводились «Школьные ярмарки». На данных площадках было выделено 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5616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5616">
        <w:rPr>
          <w:rFonts w:ascii="Times New Roman" w:hAnsi="Times New Roman" w:cs="Times New Roman"/>
          <w:sz w:val="28"/>
          <w:szCs w:val="28"/>
        </w:rPr>
        <w:t xml:space="preserve"> для субъектов малого и среднего предпринимательства.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В целях реализации мероприятий по поддержке субъектов малого и среднего предпринимательства, администрацией города согласовано размещение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5616">
        <w:rPr>
          <w:rFonts w:ascii="Times New Roman" w:hAnsi="Times New Roman" w:cs="Times New Roman"/>
          <w:sz w:val="28"/>
          <w:szCs w:val="28"/>
        </w:rPr>
        <w:t xml:space="preserve"> летних кафе </w:t>
      </w:r>
      <w:r>
        <w:rPr>
          <w:rFonts w:ascii="Times New Roman" w:hAnsi="Times New Roman" w:cs="Times New Roman"/>
          <w:sz w:val="28"/>
          <w:szCs w:val="28"/>
        </w:rPr>
        <w:t xml:space="preserve">при предприятиях общественного </w:t>
      </w:r>
      <w:r w:rsidRPr="002A5616">
        <w:rPr>
          <w:rFonts w:ascii="Times New Roman" w:hAnsi="Times New Roman" w:cs="Times New Roman"/>
          <w:sz w:val="28"/>
          <w:szCs w:val="28"/>
        </w:rPr>
        <w:t>питания. Места предоставлялись без взимания платы.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По состоянию на 01.01.202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5616">
        <w:rPr>
          <w:rFonts w:ascii="Times New Roman" w:hAnsi="Times New Roman" w:cs="Times New Roman"/>
          <w:sz w:val="28"/>
          <w:szCs w:val="28"/>
        </w:rPr>
        <w:t xml:space="preserve"> количество предприятий общественного питания составило 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5616">
        <w:rPr>
          <w:rFonts w:ascii="Times New Roman" w:hAnsi="Times New Roman" w:cs="Times New Roman"/>
          <w:sz w:val="28"/>
          <w:szCs w:val="28"/>
        </w:rPr>
        <w:t>7 объектов. Из них общедоступных - 3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2A5616">
        <w:rPr>
          <w:rFonts w:ascii="Times New Roman" w:hAnsi="Times New Roman" w:cs="Times New Roman"/>
          <w:sz w:val="28"/>
          <w:szCs w:val="28"/>
        </w:rPr>
        <w:t xml:space="preserve"> с общим </w:t>
      </w:r>
      <w:r w:rsidRPr="002A5616">
        <w:rPr>
          <w:rFonts w:ascii="Times New Roman" w:hAnsi="Times New Roman" w:cs="Times New Roman"/>
          <w:sz w:val="28"/>
          <w:szCs w:val="28"/>
        </w:rPr>
        <w:lastRenderedPageBreak/>
        <w:t>числом посадочных мест 1</w:t>
      </w:r>
      <w:r>
        <w:rPr>
          <w:rFonts w:ascii="Times New Roman" w:hAnsi="Times New Roman" w:cs="Times New Roman"/>
          <w:sz w:val="28"/>
          <w:szCs w:val="28"/>
        </w:rPr>
        <w:t>8317</w:t>
      </w:r>
      <w:r w:rsidRPr="002A5616">
        <w:rPr>
          <w:rFonts w:ascii="Times New Roman" w:hAnsi="Times New Roman" w:cs="Times New Roman"/>
          <w:sz w:val="28"/>
          <w:szCs w:val="28"/>
        </w:rPr>
        <w:t>. При нормативе 40 мест в областных центрах с населением от 100 до 250 тыс. жителей, обеспеченность населения города посадочными местами составила 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5616">
        <w:rPr>
          <w:rFonts w:ascii="Times New Roman" w:hAnsi="Times New Roman" w:cs="Times New Roman"/>
          <w:sz w:val="28"/>
          <w:szCs w:val="28"/>
        </w:rPr>
        <w:t xml:space="preserve"> посадочных мест на 1000 жителей.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На территории города работают предприятия общественного питания с разной специализацией, и на данном рынке услуг п</w:t>
      </w:r>
      <w:r>
        <w:rPr>
          <w:rFonts w:ascii="Times New Roman" w:hAnsi="Times New Roman" w:cs="Times New Roman"/>
          <w:sz w:val="28"/>
          <w:szCs w:val="28"/>
        </w:rPr>
        <w:t>отребителю предлагается более 11</w:t>
      </w:r>
      <w:r w:rsidRPr="002A5616">
        <w:rPr>
          <w:rFonts w:ascii="Times New Roman" w:hAnsi="Times New Roman" w:cs="Times New Roman"/>
          <w:sz w:val="28"/>
          <w:szCs w:val="28"/>
        </w:rPr>
        <w:t xml:space="preserve"> видов национальных и других видов кухонь и направлений. </w:t>
      </w:r>
    </w:p>
    <w:p w:rsidR="0064091B" w:rsidRPr="002A5616" w:rsidRDefault="0064091B" w:rsidP="00640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16">
        <w:rPr>
          <w:rFonts w:ascii="Times New Roman" w:hAnsi="Times New Roman" w:cs="Times New Roman"/>
          <w:sz w:val="28"/>
          <w:szCs w:val="28"/>
        </w:rPr>
        <w:t>На 01.01.202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5616">
        <w:rPr>
          <w:rFonts w:ascii="Times New Roman" w:hAnsi="Times New Roman" w:cs="Times New Roman"/>
          <w:sz w:val="28"/>
          <w:szCs w:val="28"/>
        </w:rPr>
        <w:t xml:space="preserve"> в го</w:t>
      </w:r>
      <w:r>
        <w:rPr>
          <w:rFonts w:ascii="Times New Roman" w:hAnsi="Times New Roman" w:cs="Times New Roman"/>
          <w:sz w:val="28"/>
          <w:szCs w:val="28"/>
        </w:rPr>
        <w:t>роде Благовещенске действует 1287</w:t>
      </w:r>
      <w:r w:rsidRPr="002A5616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A5616">
        <w:rPr>
          <w:rFonts w:ascii="Times New Roman" w:hAnsi="Times New Roman" w:cs="Times New Roman"/>
          <w:sz w:val="28"/>
          <w:szCs w:val="28"/>
        </w:rPr>
        <w:t xml:space="preserve">, оказывающих различные виды бытовых услуг населению. </w:t>
      </w:r>
    </w:p>
    <w:p w:rsidR="0064091B" w:rsidRPr="00B70705" w:rsidRDefault="0064091B" w:rsidP="00640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0705">
        <w:rPr>
          <w:rFonts w:ascii="Times New Roman" w:hAnsi="Times New Roman" w:cs="Times New Roman"/>
          <w:sz w:val="28"/>
          <w:szCs w:val="28"/>
        </w:rPr>
        <w:t>На сайте администрации города размещен реестр хозяйствующих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705">
        <w:rPr>
          <w:rFonts w:ascii="Times New Roman" w:hAnsi="Times New Roman" w:cs="Times New Roman"/>
          <w:sz w:val="28"/>
          <w:szCs w:val="28"/>
        </w:rPr>
        <w:t>субъектов, оказывающих услуги по организации похорон, включая 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705">
        <w:rPr>
          <w:rFonts w:ascii="Times New Roman" w:hAnsi="Times New Roman" w:cs="Times New Roman"/>
          <w:sz w:val="28"/>
          <w:szCs w:val="28"/>
        </w:rPr>
        <w:t>оказываемых ими ритуальных услуг, а также перечень предприятий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705">
        <w:rPr>
          <w:rFonts w:ascii="Times New Roman" w:hAnsi="Times New Roman" w:cs="Times New Roman"/>
          <w:sz w:val="28"/>
          <w:szCs w:val="28"/>
        </w:rPr>
        <w:t>оказанию ритуальных услуг.</w:t>
      </w:r>
    </w:p>
    <w:p w:rsidR="0064091B" w:rsidRPr="00B70705" w:rsidRDefault="0064091B" w:rsidP="00640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0705">
        <w:rPr>
          <w:rFonts w:ascii="Times New Roman" w:hAnsi="Times New Roman" w:cs="Times New Roman"/>
          <w:sz w:val="28"/>
          <w:szCs w:val="28"/>
        </w:rPr>
        <w:t>В целях информирования предпринимателей и граждан в течение года</w:t>
      </w:r>
    </w:p>
    <w:p w:rsidR="0064091B" w:rsidRDefault="0064091B" w:rsidP="00640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705">
        <w:rPr>
          <w:rFonts w:ascii="Times New Roman" w:hAnsi="Times New Roman" w:cs="Times New Roman"/>
          <w:sz w:val="28"/>
          <w:szCs w:val="28"/>
        </w:rPr>
        <w:t>специалистами управления в рабочем порядке проводятся консультации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705">
        <w:rPr>
          <w:rFonts w:ascii="Times New Roman" w:hAnsi="Times New Roman" w:cs="Times New Roman"/>
          <w:sz w:val="28"/>
          <w:szCs w:val="28"/>
        </w:rPr>
        <w:t>всем видам услуг торговли, общественного питания и бытового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705">
        <w:rPr>
          <w:rFonts w:ascii="Times New Roman" w:hAnsi="Times New Roman" w:cs="Times New Roman"/>
          <w:sz w:val="28"/>
          <w:szCs w:val="28"/>
        </w:rPr>
        <w:t>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190" w:rsidRDefault="00733190" w:rsidP="00733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190" w:rsidRDefault="00733190" w:rsidP="007331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Содействие улучшению качества </w:t>
      </w:r>
      <w:r w:rsidR="002944C6">
        <w:rPr>
          <w:rFonts w:ascii="Times New Roman" w:hAnsi="Times New Roman" w:cs="Times New Roman"/>
          <w:b/>
          <w:sz w:val="28"/>
          <w:szCs w:val="28"/>
        </w:rPr>
        <w:t>услуг,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предоставляемых субъектами естественных монополий</w:t>
      </w:r>
    </w:p>
    <w:p w:rsidR="00733190" w:rsidRDefault="00733190" w:rsidP="007331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7D7" w:rsidRPr="00497B2F" w:rsidRDefault="001527D7" w:rsidP="001527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содействия улучшению качества услуг предоставляемых субъектами естественных монополий, управлением жилищно-коммунального хозяйства Администрации города Благовещенска (далее – управление ЖКХ) ведётся взаимодействие с </w:t>
      </w:r>
      <w:proofErr w:type="spellStart"/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ресурсоснабжающими</w:t>
      </w:r>
      <w:proofErr w:type="spellEnd"/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организациями (далее РСО) и управляющими организациями.</w:t>
      </w:r>
    </w:p>
    <w:p w:rsidR="001527D7" w:rsidRPr="00497B2F" w:rsidRDefault="001527D7" w:rsidP="001527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обращения от потенциальных потребителей о возможности подключения к городским инженерным сетям поступают в адрес управления ЖКХ, обрабатываются, и направляются в виде обращения на РСО города – ООО «Амурские коммунальные системы», АО «</w:t>
      </w:r>
      <w:r w:rsidR="00497B2F"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Дальневосточная генерирующая компания</w:t>
      </w:r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527D7" w:rsidRPr="00497B2F" w:rsidRDefault="001527D7" w:rsidP="001527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договоров на технологическое присоединение потребителей к инженерным сетям регламентируется нормативно-правовыми актами Российской Федерации.</w:t>
      </w:r>
    </w:p>
    <w:p w:rsidR="00733190" w:rsidRDefault="001527D7" w:rsidP="001527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представителями управляющих организаций города регулярно проводятся общие собрания, информационные встречи, рабочие совещания, круглые столы, на которых рассматриваются вопросы по различным направлениям: подготовка инженерных систем к началу отопительного сезона, обеспечение качества оказываемых услуг и выполняемых работ по содержанию общего имущества многоквартирных домов, анализ жилищных проблем, выполнение договорных обязательств, обсуждение изменений жилищного законодательства, правил благоустройства территорий муниципального образования города Благовещенска.</w:t>
      </w:r>
    </w:p>
    <w:p w:rsidR="001527D7" w:rsidRDefault="001527D7" w:rsidP="00152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190" w:rsidRPr="00733190" w:rsidRDefault="00733190" w:rsidP="007331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190">
        <w:rPr>
          <w:rFonts w:ascii="Times New Roman" w:hAnsi="Times New Roman" w:cs="Times New Roman"/>
          <w:b/>
          <w:sz w:val="28"/>
          <w:szCs w:val="28"/>
        </w:rPr>
        <w:t>Содействие развитию малого и среднего предпринимательства</w:t>
      </w:r>
    </w:p>
    <w:p w:rsidR="00733190" w:rsidRDefault="00733190" w:rsidP="007331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6602" w:rsidRPr="004B6602" w:rsidRDefault="004B6602" w:rsidP="004B6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02">
        <w:rPr>
          <w:rFonts w:ascii="Times New Roman" w:hAnsi="Times New Roman" w:cs="Times New Roman"/>
          <w:sz w:val="28"/>
          <w:szCs w:val="28"/>
        </w:rPr>
        <w:lastRenderedPageBreak/>
        <w:t>Создание условий</w:t>
      </w:r>
      <w:r>
        <w:rPr>
          <w:rFonts w:ascii="Times New Roman" w:hAnsi="Times New Roman" w:cs="Times New Roman"/>
          <w:sz w:val="28"/>
          <w:szCs w:val="28"/>
        </w:rPr>
        <w:t xml:space="preserve"> для развития малого и среднего </w:t>
      </w:r>
      <w:r w:rsidRPr="004B6602">
        <w:rPr>
          <w:rFonts w:ascii="Times New Roman" w:hAnsi="Times New Roman" w:cs="Times New Roman"/>
          <w:sz w:val="28"/>
          <w:szCs w:val="28"/>
        </w:rPr>
        <w:t>предпринимательства является одной</w:t>
      </w:r>
      <w:r>
        <w:rPr>
          <w:rFonts w:ascii="Times New Roman" w:hAnsi="Times New Roman" w:cs="Times New Roman"/>
          <w:sz w:val="28"/>
          <w:szCs w:val="28"/>
        </w:rPr>
        <w:t xml:space="preserve"> из основных задач деятельности </w:t>
      </w:r>
      <w:r w:rsidRPr="004B6602">
        <w:rPr>
          <w:rFonts w:ascii="Times New Roman" w:hAnsi="Times New Roman" w:cs="Times New Roman"/>
          <w:sz w:val="28"/>
          <w:szCs w:val="28"/>
        </w:rPr>
        <w:t>администрации города, которая решаетс</w:t>
      </w:r>
      <w:r>
        <w:rPr>
          <w:rFonts w:ascii="Times New Roman" w:hAnsi="Times New Roman" w:cs="Times New Roman"/>
          <w:sz w:val="28"/>
          <w:szCs w:val="28"/>
        </w:rPr>
        <w:t xml:space="preserve">я путём выполнения мероприятий, </w:t>
      </w:r>
      <w:r w:rsidRPr="004B6602">
        <w:rPr>
          <w:rFonts w:ascii="Times New Roman" w:hAnsi="Times New Roman" w:cs="Times New Roman"/>
          <w:sz w:val="28"/>
          <w:szCs w:val="28"/>
        </w:rPr>
        <w:t>предусмотренных подпрограммой «Разв</w:t>
      </w:r>
      <w:r>
        <w:rPr>
          <w:rFonts w:ascii="Times New Roman" w:hAnsi="Times New Roman" w:cs="Times New Roman"/>
          <w:sz w:val="28"/>
          <w:szCs w:val="28"/>
        </w:rPr>
        <w:t xml:space="preserve">итие малого и среднего </w:t>
      </w:r>
      <w:r w:rsidRPr="004B6602">
        <w:rPr>
          <w:rFonts w:ascii="Times New Roman" w:hAnsi="Times New Roman" w:cs="Times New Roman"/>
          <w:sz w:val="28"/>
          <w:szCs w:val="28"/>
        </w:rPr>
        <w:t>предпринимательства горо</w:t>
      </w:r>
      <w:r>
        <w:rPr>
          <w:rFonts w:ascii="Times New Roman" w:hAnsi="Times New Roman" w:cs="Times New Roman"/>
          <w:sz w:val="28"/>
          <w:szCs w:val="28"/>
        </w:rPr>
        <w:t xml:space="preserve">да Благовещенска» муниципальной </w:t>
      </w:r>
      <w:r w:rsidRPr="004B660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602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и туризма на территории</w:t>
      </w:r>
      <w:r w:rsidRPr="004B6602">
        <w:rPr>
          <w:rFonts w:ascii="Times New Roman" w:hAnsi="Times New Roman" w:cs="Times New Roman"/>
          <w:sz w:val="28"/>
          <w:szCs w:val="28"/>
        </w:rPr>
        <w:cr/>
        <w:t>города Благовещенска».</w:t>
      </w:r>
    </w:p>
    <w:p w:rsidR="004B6602" w:rsidRDefault="004B6602" w:rsidP="004B66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CC6">
        <w:rPr>
          <w:rFonts w:ascii="Times New Roman" w:hAnsi="Times New Roman" w:cs="Times New Roman"/>
          <w:sz w:val="28"/>
          <w:szCs w:val="28"/>
        </w:rPr>
        <w:t>В 202</w:t>
      </w:r>
      <w:r w:rsidR="00096F80" w:rsidRPr="00A57CC6">
        <w:rPr>
          <w:rFonts w:ascii="Times New Roman" w:hAnsi="Times New Roman" w:cs="Times New Roman"/>
          <w:sz w:val="28"/>
          <w:szCs w:val="28"/>
        </w:rPr>
        <w:t>4</w:t>
      </w:r>
      <w:r w:rsidRPr="00A57CC6">
        <w:rPr>
          <w:rFonts w:ascii="Times New Roman" w:hAnsi="Times New Roman" w:cs="Times New Roman"/>
          <w:sz w:val="28"/>
          <w:szCs w:val="28"/>
        </w:rPr>
        <w:t xml:space="preserve"> году на реализацию подпрограммы выделено </w:t>
      </w:r>
      <w:r w:rsidR="00096F80" w:rsidRPr="00A57CC6">
        <w:rPr>
          <w:rFonts w:ascii="Times New Roman" w:hAnsi="Times New Roman" w:cs="Times New Roman"/>
          <w:sz w:val="28"/>
          <w:szCs w:val="28"/>
        </w:rPr>
        <w:t>11,83</w:t>
      </w:r>
      <w:r w:rsidRPr="00A57CC6">
        <w:rPr>
          <w:rFonts w:ascii="Times New Roman" w:hAnsi="Times New Roman" w:cs="Times New Roman"/>
          <w:sz w:val="28"/>
          <w:szCs w:val="28"/>
        </w:rPr>
        <w:t xml:space="preserve"> млн. рублей, которые были направлены на оказание финансовой поддержки субъектам малого и среднего предпринимате</w:t>
      </w:r>
      <w:r w:rsidR="00096F80" w:rsidRPr="00A57CC6">
        <w:rPr>
          <w:rFonts w:ascii="Times New Roman" w:hAnsi="Times New Roman" w:cs="Times New Roman"/>
          <w:sz w:val="28"/>
          <w:szCs w:val="28"/>
        </w:rPr>
        <w:t>льства города Благовещенска по 2</w:t>
      </w:r>
      <w:r w:rsidRPr="00A57CC6">
        <w:rPr>
          <w:rFonts w:ascii="Times New Roman" w:hAnsi="Times New Roman" w:cs="Times New Roman"/>
          <w:sz w:val="28"/>
          <w:szCs w:val="28"/>
        </w:rPr>
        <w:t xml:space="preserve"> направлениям.</w:t>
      </w:r>
      <w:r w:rsidRPr="004B66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090" w:rsidRPr="004B6602" w:rsidRDefault="00A57CC6" w:rsidP="00430090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57650">
        <w:rPr>
          <w:rFonts w:ascii="Times New Roman" w:hAnsi="Times New Roman" w:cs="Times New Roman"/>
          <w:sz w:val="28"/>
          <w:szCs w:val="28"/>
        </w:rPr>
        <w:t>По итогам 2024</w:t>
      </w:r>
      <w:r w:rsidR="00430090" w:rsidRPr="00B57650">
        <w:rPr>
          <w:rFonts w:ascii="Times New Roman" w:hAnsi="Times New Roman" w:cs="Times New Roman"/>
          <w:sz w:val="28"/>
          <w:szCs w:val="28"/>
        </w:rPr>
        <w:t xml:space="preserve"> года, с учетом доведенных лимитов, </w:t>
      </w:r>
      <w:r w:rsidRPr="00B57650">
        <w:rPr>
          <w:rFonts w:ascii="Times New Roman" w:hAnsi="Times New Roman" w:cs="Times New Roman"/>
          <w:sz w:val="28"/>
          <w:szCs w:val="28"/>
        </w:rPr>
        <w:t>9</w:t>
      </w:r>
      <w:r w:rsidR="00430090" w:rsidRPr="00B57650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города Благовещенска была оказана финансовая поддержка в полном объёме</w:t>
      </w:r>
      <w:r w:rsidRPr="00B57650">
        <w:rPr>
          <w:rFonts w:ascii="Times New Roman" w:hAnsi="Times New Roman" w:cs="Times New Roman"/>
          <w:sz w:val="28"/>
          <w:szCs w:val="28"/>
        </w:rPr>
        <w:t xml:space="preserve">. </w:t>
      </w:r>
      <w:r w:rsidRPr="00B57650">
        <w:rPr>
          <w:rFonts w:ascii="Times New Roman" w:hAnsi="Times New Roman" w:cs="Times New Roman"/>
          <w:bCs/>
          <w:sz w:val="28"/>
          <w:szCs w:val="28"/>
        </w:rPr>
        <w:t>В 2025</w:t>
      </w:r>
      <w:r w:rsidR="00430090" w:rsidRPr="00B57650">
        <w:rPr>
          <w:rFonts w:ascii="Times New Roman" w:hAnsi="Times New Roman" w:cs="Times New Roman"/>
          <w:bCs/>
          <w:sz w:val="28"/>
          <w:szCs w:val="28"/>
        </w:rPr>
        <w:t xml:space="preserve"> году на финансовую поддержку запланировано </w:t>
      </w:r>
      <w:r w:rsidRPr="00B57650">
        <w:rPr>
          <w:rFonts w:ascii="Times New Roman" w:hAnsi="Times New Roman" w:cs="Times New Roman"/>
          <w:bCs/>
          <w:sz w:val="28"/>
          <w:szCs w:val="28"/>
        </w:rPr>
        <w:t>21,84</w:t>
      </w:r>
      <w:r w:rsidR="00430090" w:rsidRPr="00B57650">
        <w:rPr>
          <w:rFonts w:ascii="Times New Roman" w:hAnsi="Times New Roman" w:cs="Times New Roman"/>
          <w:bCs/>
          <w:sz w:val="28"/>
          <w:szCs w:val="28"/>
        </w:rPr>
        <w:t xml:space="preserve"> млн. рублей.</w:t>
      </w:r>
    </w:p>
    <w:p w:rsidR="00B810D3" w:rsidRDefault="00096F80" w:rsidP="00B810D3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24 по 26 мая 2024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года на территории города Благовещенска в Общественно-культурном центре проходила международная выставка-форум «</w:t>
      </w:r>
      <w:r>
        <w:rPr>
          <w:rFonts w:ascii="Times New Roman" w:hAnsi="Times New Roman" w:cs="Times New Roman"/>
          <w:sz w:val="28"/>
          <w:szCs w:val="28"/>
        </w:rPr>
        <w:t>АмурЭкспо-2024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». Форум состоял из </w:t>
      </w:r>
      <w:r w:rsidR="00B810D3" w:rsidRPr="0043258D">
        <w:rPr>
          <w:rFonts w:ascii="Times New Roman" w:hAnsi="Times New Roman" w:cs="Times New Roman"/>
          <w:sz w:val="28"/>
          <w:szCs w:val="28"/>
        </w:rPr>
        <w:t xml:space="preserve">57 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мероприятий деловой, культурной и спортивной программ: круглые столы, выставки, пленарные и выездные сессии, панельная дискуссия, концерты, мастер-классы </w:t>
      </w:r>
      <w:r w:rsidR="0043258D">
        <w:rPr>
          <w:rFonts w:ascii="Times New Roman" w:hAnsi="Times New Roman" w:cs="Times New Roman"/>
          <w:sz w:val="28"/>
          <w:szCs w:val="28"/>
        </w:rPr>
        <w:t>российских и китайских мастеров</w:t>
      </w:r>
      <w:r w:rsidR="004B6602" w:rsidRPr="004B6602">
        <w:rPr>
          <w:rFonts w:ascii="Times New Roman" w:hAnsi="Times New Roman" w:cs="Times New Roman"/>
          <w:sz w:val="28"/>
          <w:szCs w:val="28"/>
        </w:rPr>
        <w:t>.</w:t>
      </w:r>
      <w:r w:rsidR="004325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0D3" w:rsidRPr="0043258D" w:rsidRDefault="00B810D3" w:rsidP="00B810D3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58D">
        <w:rPr>
          <w:rFonts w:ascii="Times New Roman" w:hAnsi="Times New Roman" w:cs="Times New Roman"/>
          <w:sz w:val="28"/>
          <w:szCs w:val="28"/>
        </w:rPr>
        <w:t>На площадках работали 130 российских и китайских экспонентов. Выставочную часть</w:t>
      </w:r>
      <w:r>
        <w:rPr>
          <w:rFonts w:ascii="Times New Roman" w:hAnsi="Times New Roman" w:cs="Times New Roman"/>
          <w:sz w:val="28"/>
          <w:szCs w:val="28"/>
        </w:rPr>
        <w:t xml:space="preserve"> посетили свыше 11 000 человек. </w:t>
      </w:r>
      <w:r w:rsidRPr="0043258D">
        <w:rPr>
          <w:rFonts w:ascii="Times New Roman" w:hAnsi="Times New Roman" w:cs="Times New Roman"/>
          <w:sz w:val="28"/>
          <w:szCs w:val="28"/>
        </w:rPr>
        <w:t xml:space="preserve">В рамках деловой программы состоялось 15 сессий, на них выступило около 100 спикеров. </w:t>
      </w:r>
    </w:p>
    <w:p w:rsidR="0043258D" w:rsidRPr="0043258D" w:rsidRDefault="004B6602" w:rsidP="0043258D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02">
        <w:rPr>
          <w:rFonts w:ascii="Times New Roman" w:hAnsi="Times New Roman" w:cs="Times New Roman"/>
          <w:sz w:val="28"/>
          <w:szCs w:val="28"/>
        </w:rPr>
        <w:t xml:space="preserve">От администрации города Благовещенска (РФ) совместно с городом </w:t>
      </w:r>
      <w:proofErr w:type="spellStart"/>
      <w:r w:rsidRPr="004B6602">
        <w:rPr>
          <w:rFonts w:ascii="Times New Roman" w:hAnsi="Times New Roman" w:cs="Times New Roman"/>
          <w:sz w:val="28"/>
          <w:szCs w:val="28"/>
        </w:rPr>
        <w:t>Хэйхэ</w:t>
      </w:r>
      <w:proofErr w:type="spellEnd"/>
      <w:r w:rsidRPr="004B6602">
        <w:rPr>
          <w:rFonts w:ascii="Times New Roman" w:hAnsi="Times New Roman" w:cs="Times New Roman"/>
          <w:sz w:val="28"/>
          <w:szCs w:val="28"/>
        </w:rPr>
        <w:t xml:space="preserve"> (КНР) был представлен стенд Трансграничной агл</w:t>
      </w:r>
      <w:r w:rsidR="00096F80">
        <w:rPr>
          <w:rFonts w:ascii="Times New Roman" w:hAnsi="Times New Roman" w:cs="Times New Roman"/>
          <w:sz w:val="28"/>
          <w:szCs w:val="28"/>
        </w:rPr>
        <w:t xml:space="preserve">омерации «Благовещенск – </w:t>
      </w:r>
      <w:proofErr w:type="spellStart"/>
      <w:r w:rsidR="00096F80">
        <w:rPr>
          <w:rFonts w:ascii="Times New Roman" w:hAnsi="Times New Roman" w:cs="Times New Roman"/>
          <w:sz w:val="28"/>
          <w:szCs w:val="28"/>
        </w:rPr>
        <w:t>Хэйхэ</w:t>
      </w:r>
      <w:proofErr w:type="spellEnd"/>
      <w:r w:rsidR="00096F80">
        <w:rPr>
          <w:rFonts w:ascii="Times New Roman" w:hAnsi="Times New Roman" w:cs="Times New Roman"/>
          <w:sz w:val="28"/>
          <w:szCs w:val="28"/>
        </w:rPr>
        <w:t>».</w:t>
      </w:r>
      <w:r w:rsidR="004325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602" w:rsidRPr="004B6602" w:rsidRDefault="00096F80" w:rsidP="004B66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21-24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августа </w:t>
      </w:r>
      <w:bookmarkStart w:id="0" w:name="_GoBack"/>
      <w:bookmarkEnd w:id="0"/>
      <w:r w:rsidR="004655C6">
        <w:rPr>
          <w:rFonts w:ascii="Times New Roman" w:hAnsi="Times New Roman" w:cs="Times New Roman"/>
          <w:sz w:val="28"/>
          <w:szCs w:val="28"/>
        </w:rPr>
        <w:t>на набережные реки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Амур проходил международный российско-китайский гастрономический фестиваль «Берега вкуса»</w:t>
      </w:r>
      <w:r w:rsidR="00FB4069">
        <w:rPr>
          <w:rFonts w:ascii="Times New Roman" w:hAnsi="Times New Roman" w:cs="Times New Roman"/>
          <w:sz w:val="28"/>
          <w:szCs w:val="28"/>
        </w:rPr>
        <w:t>, которые посетило свыше 80 тысяч гостей</w:t>
      </w:r>
      <w:r w:rsidR="004B6602" w:rsidRPr="004B6602">
        <w:rPr>
          <w:rFonts w:ascii="Times New Roman" w:hAnsi="Times New Roman" w:cs="Times New Roman"/>
          <w:sz w:val="28"/>
          <w:szCs w:val="28"/>
        </w:rPr>
        <w:t>. Организаторами мероприятия выступили: министерство экономического развития и внешних связей Амурской области при поддержке администрации города Благовещенска, с участием центра поддержки предпринимательства «Мой бизнес». В рамках культурно-развлекательной программы проведена серия мероприятий, направленных на создание и популяризацию гастрономического бренда региона, обучение и проведение мастер-классов для предпринимателей сферы гостеприимства.</w:t>
      </w:r>
    </w:p>
    <w:p w:rsidR="004B6602" w:rsidRPr="004B6602" w:rsidRDefault="00096F80" w:rsidP="004B660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итогу 2024 года проведено 4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BB4C6B">
        <w:rPr>
          <w:rFonts w:ascii="Times New Roman" w:hAnsi="Times New Roman" w:cs="Times New Roman"/>
          <w:sz w:val="28"/>
          <w:szCs w:val="28"/>
        </w:rPr>
        <w:t>я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совета по улучшению инвестиционного климата и развитию предпринимательства при мэре города Благовещенск</w:t>
      </w:r>
      <w:r w:rsidR="003E296C">
        <w:rPr>
          <w:rFonts w:ascii="Times New Roman" w:hAnsi="Times New Roman" w:cs="Times New Roman"/>
          <w:sz w:val="28"/>
          <w:szCs w:val="28"/>
        </w:rPr>
        <w:t>а,</w:t>
      </w:r>
      <w:r w:rsidR="00BB4C6B">
        <w:rPr>
          <w:rFonts w:ascii="Times New Roman" w:hAnsi="Times New Roman" w:cs="Times New Roman"/>
          <w:sz w:val="28"/>
          <w:szCs w:val="28"/>
        </w:rPr>
        <w:t xml:space="preserve"> 1 совещание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по развитию социального предпринимательства при </w:t>
      </w:r>
      <w:r w:rsidR="00A20A41">
        <w:rPr>
          <w:rFonts w:ascii="Times New Roman" w:hAnsi="Times New Roman" w:cs="Times New Roman"/>
          <w:sz w:val="28"/>
          <w:szCs w:val="28"/>
        </w:rPr>
        <w:t>заместителе мэра</w:t>
      </w:r>
      <w:r w:rsidR="004B6602" w:rsidRPr="004B6602">
        <w:rPr>
          <w:rFonts w:ascii="Times New Roman" w:hAnsi="Times New Roman" w:cs="Times New Roman"/>
          <w:sz w:val="28"/>
          <w:szCs w:val="28"/>
        </w:rPr>
        <w:t xml:space="preserve"> города Благовещенска. </w:t>
      </w:r>
    </w:p>
    <w:p w:rsidR="004B6602" w:rsidRPr="004B6602" w:rsidRDefault="004B6602" w:rsidP="004B66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6602">
        <w:rPr>
          <w:rFonts w:ascii="Times New Roman" w:hAnsi="Times New Roman" w:cs="Times New Roman"/>
          <w:sz w:val="28"/>
          <w:szCs w:val="28"/>
        </w:rPr>
        <w:t xml:space="preserve">Для активного общения и обсуждения вопросов, затрагивающих предпринимательскую деятельность, а также для удобства общения и распространения информации в мессенджере </w:t>
      </w:r>
      <w:r w:rsidRPr="004B6602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4B6602">
        <w:rPr>
          <w:rFonts w:ascii="Times New Roman" w:hAnsi="Times New Roman" w:cs="Times New Roman"/>
          <w:sz w:val="28"/>
          <w:szCs w:val="28"/>
        </w:rPr>
        <w:t xml:space="preserve"> функционирует канал «Совет предпринимателей».</w:t>
      </w:r>
    </w:p>
    <w:p w:rsidR="004B6602" w:rsidRPr="004B6602" w:rsidRDefault="004B6602" w:rsidP="004B66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6602">
        <w:rPr>
          <w:rFonts w:ascii="Times New Roman" w:hAnsi="Times New Roman" w:cs="Times New Roman"/>
          <w:sz w:val="28"/>
          <w:szCs w:val="28"/>
        </w:rPr>
        <w:t xml:space="preserve">Для максимального обеспечения предпринимательского сообщества </w:t>
      </w:r>
      <w:r w:rsidRPr="004B6602">
        <w:rPr>
          <w:rFonts w:ascii="Times New Roman" w:hAnsi="Times New Roman" w:cs="Times New Roman"/>
          <w:sz w:val="28"/>
          <w:szCs w:val="28"/>
        </w:rPr>
        <w:lastRenderedPageBreak/>
        <w:t xml:space="preserve">города Благовещенска сведениями о механизмах поддержки, осуществляемой органами местного самоуправления, на официальном сайте администрации города Благовещенска в разделе «Экономика» </w:t>
      </w:r>
      <w:r w:rsidR="00DF39F6">
        <w:rPr>
          <w:rFonts w:ascii="Times New Roman" w:hAnsi="Times New Roman" w:cs="Times New Roman"/>
          <w:sz w:val="28"/>
          <w:szCs w:val="28"/>
        </w:rPr>
        <w:t>создан</w:t>
      </w:r>
      <w:r w:rsidRPr="004B6602">
        <w:rPr>
          <w:rFonts w:ascii="Times New Roman" w:hAnsi="Times New Roman" w:cs="Times New Roman"/>
          <w:sz w:val="28"/>
          <w:szCs w:val="28"/>
        </w:rPr>
        <w:t xml:space="preserve"> подраздел «Малое и среднее предпринимательство». Во вкладках подраздела размещаются информационные материалы, объявления, а также нормативные правовые документы в области поддержки и развития субъектов малого и среднего предпринимательства.</w:t>
      </w:r>
    </w:p>
    <w:p w:rsidR="004B6602" w:rsidRDefault="004B6602" w:rsidP="004B66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02">
        <w:rPr>
          <w:rFonts w:ascii="Times New Roman" w:hAnsi="Times New Roman" w:cs="Times New Roman"/>
          <w:sz w:val="28"/>
          <w:szCs w:val="28"/>
        </w:rPr>
        <w:t xml:space="preserve">Наполнение и актуализация </w:t>
      </w:r>
      <w:proofErr w:type="spellStart"/>
      <w:r w:rsidRPr="004B6602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4B6602">
        <w:rPr>
          <w:rFonts w:ascii="Times New Roman" w:hAnsi="Times New Roman" w:cs="Times New Roman"/>
          <w:sz w:val="28"/>
          <w:szCs w:val="28"/>
        </w:rPr>
        <w:t xml:space="preserve"> информацией осуществляется на постоянной основе.</w:t>
      </w:r>
    </w:p>
    <w:p w:rsidR="00733190" w:rsidRPr="00733190" w:rsidRDefault="00733190" w:rsidP="004B6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3190" w:rsidRPr="00733190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44FEE"/>
    <w:multiLevelType w:val="hybridMultilevel"/>
    <w:tmpl w:val="F7CAC576"/>
    <w:lvl w:ilvl="0" w:tplc="9BD0123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D5"/>
    <w:rsid w:val="00096F80"/>
    <w:rsid w:val="001527D7"/>
    <w:rsid w:val="00174AD5"/>
    <w:rsid w:val="00204F55"/>
    <w:rsid w:val="002116A7"/>
    <w:rsid w:val="002944C6"/>
    <w:rsid w:val="003021E6"/>
    <w:rsid w:val="00305828"/>
    <w:rsid w:val="003E296C"/>
    <w:rsid w:val="00430090"/>
    <w:rsid w:val="0043258D"/>
    <w:rsid w:val="00432E29"/>
    <w:rsid w:val="00433777"/>
    <w:rsid w:val="00450021"/>
    <w:rsid w:val="004655C6"/>
    <w:rsid w:val="00497B2F"/>
    <w:rsid w:val="004A0925"/>
    <w:rsid w:val="004A6DE9"/>
    <w:rsid w:val="004B6602"/>
    <w:rsid w:val="00540D79"/>
    <w:rsid w:val="005E04E1"/>
    <w:rsid w:val="00613116"/>
    <w:rsid w:val="0064091B"/>
    <w:rsid w:val="00642CDD"/>
    <w:rsid w:val="006539A5"/>
    <w:rsid w:val="00733190"/>
    <w:rsid w:val="0079530B"/>
    <w:rsid w:val="00801C1E"/>
    <w:rsid w:val="008A45A8"/>
    <w:rsid w:val="00A20A41"/>
    <w:rsid w:val="00A57CC6"/>
    <w:rsid w:val="00AD1835"/>
    <w:rsid w:val="00B51FEF"/>
    <w:rsid w:val="00B57650"/>
    <w:rsid w:val="00B810D3"/>
    <w:rsid w:val="00BB4C6B"/>
    <w:rsid w:val="00DF39F6"/>
    <w:rsid w:val="00E16132"/>
    <w:rsid w:val="00E94EFC"/>
    <w:rsid w:val="00FB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6D84"/>
  <w15:docId w15:val="{45B1EE06-EF23-499A-8BD6-268C1202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Мункуева Татьяна Тимуровна</cp:lastModifiedBy>
  <cp:revision>49</cp:revision>
  <cp:lastPrinted>2024-03-01T07:31:00Z</cp:lastPrinted>
  <dcterms:created xsi:type="dcterms:W3CDTF">2023-02-01T07:46:00Z</dcterms:created>
  <dcterms:modified xsi:type="dcterms:W3CDTF">2025-06-09T02:36:00Z</dcterms:modified>
</cp:coreProperties>
</file>